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jc w:val="center"/>
        <w:rPr/>
      </w:pPr>
      <w:r>
        <w:rPr>
          <w:b/>
          <w:bCs/>
          <w:sz w:val="36"/>
          <w:szCs w:val="36"/>
        </w:rPr>
        <w:t>Department of Political Science Shared-Credit Program</w:t>
      </w:r>
    </w:p>
    <w:p>
      <w:pPr>
        <w:pStyle w:val="Normal"/>
        <w:jc w:val="left"/>
        <w:rPr/>
      </w:pPr>
      <w:r>
        <w:rPr>
          <w:b/>
          <w:bCs/>
          <w:sz w:val="22"/>
          <w:szCs w:val="22"/>
        </w:rPr>
        <w:t xml:space="preserve">Application instructions: Fill out the Eligibility Checklist. Take this form to your Undergraduate Advisor. After you have the approval of your Undergraduate Advisor, meet with the Political Science Graduate Director to get their approval. </w:t>
      </w:r>
    </w:p>
    <w:p>
      <w:pPr>
        <w:pStyle w:val="Normal"/>
        <w:jc w:val="center"/>
        <w:rPr>
          <w:b/>
          <w:b/>
          <w:bCs/>
          <w:sz w:val="32"/>
          <w:szCs w:val="32"/>
        </w:rPr>
      </w:pPr>
      <w:r>
        <w:rPr>
          <w:b/>
          <w:bCs/>
          <w:sz w:val="28"/>
          <w:szCs w:val="28"/>
        </w:rPr>
        <w:t>Eligibility Checklist</w:t>
      </w:r>
    </w:p>
    <w:tbl>
      <w:tblPr>
        <w:tblStyle w:val="TableGrid"/>
        <w:tblW w:w="9350" w:type="dxa"/>
        <w:jc w:val="left"/>
        <w:tblInd w:w="0" w:type="dxa"/>
        <w:tblCellMar>
          <w:top w:w="0" w:type="dxa"/>
          <w:left w:w="103" w:type="dxa"/>
          <w:bottom w:w="0" w:type="dxa"/>
          <w:right w:w="108" w:type="dxa"/>
        </w:tblCellMar>
        <w:tblLook w:val="04a0" w:noVBand="1" w:noHBand="0" w:lastColumn="0" w:firstColumn="1" w:lastRow="0" w:firstRow="1"/>
      </w:tblPr>
      <w:tblGrid>
        <w:gridCol w:w="984"/>
        <w:gridCol w:w="8365"/>
      </w:tblGrid>
      <w:tr>
        <w:trPr/>
        <w:tc>
          <w:tcPr>
            <w:tcW w:w="984" w:type="dxa"/>
            <w:tcBorders/>
            <w:shd w:fill="auto" w:val="clear"/>
            <w:tcMar>
              <w:left w:w="103"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shd w:fill="auto" w:val="clear"/>
            <w:tcMar>
              <w:left w:w="103" w:type="dxa"/>
            </w:tcMar>
          </w:tcPr>
          <w:p>
            <w:pPr>
              <w:pStyle w:val="Normal"/>
              <w:spacing w:lineRule="auto" w:line="240" w:before="0" w:after="0"/>
              <w:rPr/>
            </w:pPr>
            <w:bookmarkStart w:id="0" w:name="__DdeLink__181_3146178462"/>
            <w:r>
              <w:rPr>
                <w:rFonts w:eastAsia="Zapf Dingbats" w:cs="Zapf Dingbats" w:ascii="Zapf Dingbats" w:hAnsi="Zapf Dingbats"/>
                <w:b/>
                <w:bCs/>
                <w:sz w:val="24"/>
                <w:szCs w:val="24"/>
              </w:rPr>
              <w:t xml:space="preserve">❏ </w:t>
            </w:r>
            <w:bookmarkEnd w:id="0"/>
            <w:r>
              <w:rPr>
                <w:sz w:val="24"/>
                <w:szCs w:val="24"/>
              </w:rPr>
              <w:t>POLS 2140/280 completed with a grade of “B” or better;</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At least one of POLS 1120/200 and POLS 2150/270;</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At least one of POLS 2110/220 and POLS 2120/240; and</w:t>
            </w:r>
          </w:p>
          <w:p>
            <w:pPr>
              <w:pStyle w:val="Normal"/>
              <w:spacing w:lineRule="auto" w:line="240" w:before="0" w:after="0"/>
              <w:rPr/>
            </w:pPr>
            <w:r>
              <w:rPr>
                <w:rFonts w:eastAsia="Zapf Dingbats" w:cs="Zapf Dingbats" w:ascii="Zapf Dingbats" w:hAnsi="Zapf Dingbats"/>
                <w:b/>
                <w:bCs/>
                <w:sz w:val="24"/>
                <w:szCs w:val="24"/>
              </w:rPr>
              <w:t xml:space="preserve">❏ </w:t>
            </w:r>
            <w:r>
              <w:rPr>
                <w:sz w:val="24"/>
                <w:szCs w:val="24"/>
              </w:rPr>
              <w:t>Any one other course from this list.</w:t>
            </w:r>
          </w:p>
          <w:tbl>
            <w:tblPr>
              <w:tblStyle w:val="TableGrid"/>
              <w:tblW w:w="8138" w:type="dxa"/>
              <w:jc w:val="left"/>
              <w:tblInd w:w="0" w:type="dxa"/>
              <w:tblCellMar>
                <w:top w:w="0" w:type="dxa"/>
                <w:left w:w="98" w:type="dxa"/>
                <w:bottom w:w="0" w:type="dxa"/>
                <w:right w:w="108" w:type="dxa"/>
              </w:tblCellMar>
              <w:tblLook w:val="04a0" w:noVBand="1" w:noHBand="0" w:lastColumn="0" w:firstColumn="1" w:lastRow="0" w:firstRow="1"/>
            </w:tblPr>
            <w:tblGrid>
              <w:gridCol w:w="2712"/>
              <w:gridCol w:w="2713"/>
              <w:gridCol w:w="2713"/>
            </w:tblGrid>
            <w:tr>
              <w:trPr/>
              <w:tc>
                <w:tcPr>
                  <w:tcW w:w="2712" w:type="dxa"/>
                  <w:tcBorders/>
                  <w:shd w:fill="auto" w:val="clear"/>
                  <w:tcMar>
                    <w:left w:w="98" w:type="dxa"/>
                  </w:tcMar>
                </w:tcPr>
                <w:p>
                  <w:pPr>
                    <w:pStyle w:val="Normal"/>
                    <w:spacing w:lineRule="auto" w:line="240" w:before="0" w:after="0"/>
                    <w:jc w:val="center"/>
                    <w:rPr/>
                  </w:pPr>
                  <w:r>
                    <w:rPr>
                      <w:sz w:val="24"/>
                      <w:szCs w:val="24"/>
                    </w:rPr>
                    <w:t>Course No.</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t>Grade Received</w:t>
                  </w:r>
                </w:p>
              </w:tc>
              <w:tc>
                <w:tcPr>
                  <w:tcW w:w="2713" w:type="dxa"/>
                  <w:tcBorders/>
                  <w:shd w:fill="auto" w:val="clear"/>
                  <w:tcMar>
                    <w:left w:w="98" w:type="dxa"/>
                  </w:tcMar>
                </w:tcPr>
                <w:p>
                  <w:pPr>
                    <w:pStyle w:val="Normal"/>
                    <w:spacing w:lineRule="auto" w:line="240" w:before="0" w:after="0"/>
                    <w:jc w:val="center"/>
                    <w:rPr/>
                  </w:pPr>
                  <w:r>
                    <w:rPr>
                      <w:sz w:val="24"/>
                      <w:szCs w:val="24"/>
                    </w:rPr>
                    <w:t>Instructor’s Name</w:t>
                  </w:r>
                </w:p>
              </w:tc>
            </w:tr>
            <w:tr>
              <w:trPr/>
              <w:tc>
                <w:tcPr>
                  <w:tcW w:w="2712" w:type="dxa"/>
                  <w:tcBorders/>
                  <w:shd w:fill="auto" w:val="clear"/>
                  <w:tcMar>
                    <w:left w:w="98" w:type="dxa"/>
                  </w:tcMar>
                </w:tcPr>
                <w:p>
                  <w:pPr>
                    <w:pStyle w:val="Normal"/>
                    <w:spacing w:lineRule="auto" w:line="240" w:before="0" w:after="0"/>
                    <w:rPr>
                      <w:sz w:val="24"/>
                      <w:szCs w:val="24"/>
                      <w:highlight w:val="lightGray"/>
                    </w:rPr>
                  </w:pPr>
                  <w:r>
                    <w:rPr>
                      <w:sz w:val="24"/>
                      <w:szCs w:val="24"/>
                    </w:rPr>
                    <w:t>POLS 1120/200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rPr>
                      <w:sz w:val="24"/>
                      <w:szCs w:val="24"/>
                      <w:highlight w:val="lightGray"/>
                    </w:rPr>
                  </w:pPr>
                  <w:r>
                    <w:rPr>
                      <w:sz w:val="24"/>
                      <w:szCs w:val="24"/>
                    </w:rPr>
                    <w:t>POLS 2150/270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DDDDDD" w:val="clear"/>
                  <w:tcMar>
                    <w:left w:w="98" w:type="dxa"/>
                  </w:tcMar>
                </w:tcPr>
                <w:p>
                  <w:pPr>
                    <w:pStyle w:val="Normal"/>
                    <w:spacing w:lineRule="auto" w:line="240" w:before="0" w:after="0"/>
                    <w:rPr>
                      <w:sz w:val="24"/>
                      <w:szCs w:val="24"/>
                      <w:highlight w:val="lightGray"/>
                    </w:rPr>
                  </w:pPr>
                  <w:r>
                    <w:rPr>
                      <w:sz w:val="24"/>
                      <w:szCs w:val="24"/>
                    </w:rPr>
                    <w:t>POLS 2110/220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DDDDDD" w:val="clear"/>
                  <w:tcMar>
                    <w:left w:w="98" w:type="dxa"/>
                  </w:tcMar>
                </w:tcPr>
                <w:p>
                  <w:pPr>
                    <w:pStyle w:val="Normal"/>
                    <w:spacing w:lineRule="auto" w:line="240" w:before="0" w:after="0"/>
                    <w:rPr>
                      <w:sz w:val="24"/>
                      <w:szCs w:val="24"/>
                      <w:highlight w:val="lightGray"/>
                    </w:rPr>
                  </w:pPr>
                  <w:r>
                    <w:rPr>
                      <w:sz w:val="24"/>
                      <w:szCs w:val="24"/>
                    </w:rPr>
                    <w:t>POLS 2120/240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rPr>
                      <w:sz w:val="24"/>
                      <w:szCs w:val="24"/>
                    </w:rPr>
                  </w:pPr>
                  <w:r>
                    <w:rPr>
                      <w:sz w:val="24"/>
                      <w:szCs w:val="24"/>
                    </w:rPr>
                    <w:t>POLS 2130/260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rPr>
                      <w:sz w:val="24"/>
                      <w:szCs w:val="24"/>
                    </w:rPr>
                  </w:pPr>
                  <w:r>
                    <w:rPr>
                      <w:sz w:val="24"/>
                      <w:szCs w:val="24"/>
                    </w:rPr>
                    <w:t>POLS 2140/280</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bl>
          <w:p>
            <w:pPr>
              <w:pStyle w:val="Normal"/>
              <w:spacing w:before="0" w:after="0"/>
              <w:rPr>
                <w:sz w:val="24"/>
                <w:szCs w:val="24"/>
              </w:rPr>
            </w:pPr>
            <w:r>
              <w:rPr>
                <w:sz w:val="24"/>
                <w:szCs w:val="24"/>
              </w:rPr>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sz w:val="24"/>
                <w:szCs w:val="24"/>
              </w:rPr>
              <w:t>At least two upper-division courses (taught by tenure</w:t>
            </w:r>
            <w:r>
              <w:rPr>
                <w:sz w:val="24"/>
                <w:szCs w:val="24"/>
              </w:rPr>
              <w:t>d</w:t>
            </w:r>
            <w:r>
              <w:rPr>
                <w:sz w:val="24"/>
                <w:szCs w:val="24"/>
              </w:rPr>
              <w:t>/tenure-track faculty) completed with a grade of “B” or better</w:t>
            </w:r>
          </w:p>
          <w:tbl>
            <w:tblPr>
              <w:tblStyle w:val="TableGrid"/>
              <w:tblW w:w="8138" w:type="dxa"/>
              <w:jc w:val="left"/>
              <w:tblInd w:w="0" w:type="dxa"/>
              <w:tblCellMar>
                <w:top w:w="0" w:type="dxa"/>
                <w:left w:w="98" w:type="dxa"/>
                <w:bottom w:w="0" w:type="dxa"/>
                <w:right w:w="108" w:type="dxa"/>
              </w:tblCellMar>
              <w:tblLook w:val="04a0" w:noVBand="1" w:noHBand="0" w:lastColumn="0" w:firstColumn="1" w:lastRow="0" w:firstRow="1"/>
            </w:tblPr>
            <w:tblGrid>
              <w:gridCol w:w="2712"/>
              <w:gridCol w:w="2713"/>
              <w:gridCol w:w="2713"/>
            </w:tblGrid>
            <w:tr>
              <w:trPr/>
              <w:tc>
                <w:tcPr>
                  <w:tcW w:w="2712" w:type="dxa"/>
                  <w:tcBorders/>
                  <w:shd w:fill="auto" w:val="clear"/>
                  <w:tcMar>
                    <w:left w:w="98" w:type="dxa"/>
                  </w:tcMar>
                </w:tcPr>
                <w:p>
                  <w:pPr>
                    <w:pStyle w:val="Normal"/>
                    <w:spacing w:lineRule="auto" w:line="240" w:before="0" w:after="0"/>
                    <w:jc w:val="center"/>
                    <w:rPr/>
                  </w:pPr>
                  <w:r>
                    <w:rPr>
                      <w:sz w:val="24"/>
                      <w:szCs w:val="24"/>
                    </w:rPr>
                    <w:t>Course No. and Name</w:t>
                  </w:r>
                </w:p>
              </w:tc>
              <w:tc>
                <w:tcPr>
                  <w:tcW w:w="2713" w:type="dxa"/>
                  <w:tcBorders/>
                  <w:shd w:fill="auto" w:val="clear"/>
                  <w:tcMar>
                    <w:left w:w="98" w:type="dxa"/>
                  </w:tcMar>
                </w:tcPr>
                <w:p>
                  <w:pPr>
                    <w:pStyle w:val="Normal"/>
                    <w:spacing w:lineRule="auto" w:line="240" w:before="0" w:after="0"/>
                    <w:jc w:val="center"/>
                    <w:rPr/>
                  </w:pPr>
                  <w:r>
                    <w:rPr>
                      <w:sz w:val="24"/>
                      <w:szCs w:val="24"/>
                    </w:rPr>
                    <w:t>Grade Received</w:t>
                  </w:r>
                </w:p>
              </w:tc>
              <w:tc>
                <w:tcPr>
                  <w:tcW w:w="2713" w:type="dxa"/>
                  <w:tcBorders/>
                  <w:shd w:fill="auto" w:val="clear"/>
                  <w:tcMar>
                    <w:left w:w="98" w:type="dxa"/>
                  </w:tcMar>
                </w:tcPr>
                <w:p>
                  <w:pPr>
                    <w:pStyle w:val="Normal"/>
                    <w:spacing w:lineRule="auto" w:line="240" w:before="0" w:after="0"/>
                    <w:jc w:val="center"/>
                    <w:rPr/>
                  </w:pPr>
                  <w:r>
                    <w:rPr>
                      <w:sz w:val="24"/>
                      <w:szCs w:val="24"/>
                    </w:rPr>
                    <w:t>Professor’s Name</w:t>
                  </w:r>
                </w:p>
              </w:tc>
            </w:tr>
            <w:tr>
              <w:trPr/>
              <w:tc>
                <w:tcPr>
                  <w:tcW w:w="2712" w:type="dxa"/>
                  <w:tcBorders/>
                  <w:shd w:fill="auto" w:val="clear"/>
                  <w:tcMar>
                    <w:left w:w="98" w:type="dxa"/>
                  </w:tcMar>
                </w:tcPr>
                <w:p>
                  <w:pPr>
                    <w:pStyle w:val="Normal"/>
                    <w:spacing w:lineRule="auto" w:line="240" w:before="0" w:after="0"/>
                    <w:rPr/>
                  </w:pPr>
                  <w:r>
                    <w:rPr>
                      <w:sz w:val="24"/>
                      <w:szCs w:val="24"/>
                    </w:rPr>
                    <w:t xml:space="preserve">POLS </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rPr/>
                  </w:pPr>
                  <w:r>
                    <w:rPr>
                      <w:sz w:val="24"/>
                      <w:szCs w:val="24"/>
                    </w:rPr>
                    <w:t xml:space="preserve">POLS </w:t>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c>
                <w:tcPr>
                  <w:tcW w:w="2713" w:type="dxa"/>
                  <w:tcBorders/>
                  <w:shd w:fill="auto" w:val="clear"/>
                  <w:tcMar>
                    <w:left w:w="98" w:type="dxa"/>
                  </w:tcMar>
                </w:tcPr>
                <w:p>
                  <w:pPr>
                    <w:pStyle w:val="Normal"/>
                    <w:spacing w:lineRule="auto" w:line="240" w:before="0" w:after="0"/>
                    <w:jc w:val="center"/>
                    <w:rPr>
                      <w:sz w:val="24"/>
                      <w:szCs w:val="24"/>
                    </w:rPr>
                  </w:pPr>
                  <w:r>
                    <w:rPr>
                      <w:sz w:val="24"/>
                      <w:szCs w:val="24"/>
                    </w:rPr>
                  </w:r>
                </w:p>
              </w:tc>
            </w:tr>
          </w:tbl>
          <w:p>
            <w:pPr>
              <w:pStyle w:val="Normal"/>
              <w:spacing w:lineRule="auto" w:line="240" w:before="0" w:after="0"/>
              <w:rPr>
                <w:sz w:val="24"/>
                <w:szCs w:val="24"/>
              </w:rPr>
            </w:pPr>
            <w:r>
              <w:rPr>
                <w:sz w:val="24"/>
                <w:szCs w:val="24"/>
              </w:rPr>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sz w:val="24"/>
                <w:szCs w:val="24"/>
              </w:rPr>
              <w:t>Political Science major GPA of 3.50 or higher: ____/4.00</w:t>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sz w:val="24"/>
                <w:szCs w:val="24"/>
              </w:rPr>
              <w:t>Overall GPA of 3.20 or higher: ____/4.00</w:t>
            </w:r>
          </w:p>
        </w:tc>
      </w:tr>
      <w:tr>
        <w:trPr/>
        <w:tc>
          <w:tcPr>
            <w:tcW w:w="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line="240" w:before="0" w:after="0"/>
              <w:jc w:val="center"/>
              <w:rPr>
                <w:b/>
                <w:b/>
                <w:bCs/>
                <w:sz w:val="24"/>
                <w:szCs w:val="24"/>
              </w:rPr>
            </w:pPr>
            <w:r>
              <w:rPr>
                <w:rFonts w:eastAsia="Zapf Dingbats" w:cs="Zapf Dingbats" w:ascii="Zapf Dingbats" w:hAnsi="Zapf Dingbats"/>
                <w:b/>
                <w:bCs/>
                <w:sz w:val="24"/>
                <w:szCs w:val="24"/>
              </w:rPr>
              <w:t>❏</w:t>
            </w:r>
          </w:p>
        </w:tc>
        <w:tc>
          <w:tcPr>
            <w:tcW w:w="83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sz w:val="24"/>
                <w:szCs w:val="24"/>
              </w:rPr>
              <w:t>Will complete 90 hours toward their BA degree by the end of their junior year</w:t>
            </w:r>
          </w:p>
        </w:tc>
      </w:tr>
    </w:tbl>
    <w:p>
      <w:pPr>
        <w:pStyle w:val="Normal"/>
        <w:jc w:val="center"/>
        <w:rPr/>
      </w:pPr>
      <w:r>
        <w:rPr/>
      </w:r>
    </w:p>
    <w:tbl>
      <w:tblPr>
        <w:tblStyle w:val="TableGrid"/>
        <w:tblW w:w="9350" w:type="dxa"/>
        <w:jc w:val="left"/>
        <w:tblInd w:w="0" w:type="dxa"/>
        <w:tblCellMar>
          <w:top w:w="0" w:type="dxa"/>
          <w:left w:w="103" w:type="dxa"/>
          <w:bottom w:w="0" w:type="dxa"/>
          <w:right w:w="108" w:type="dxa"/>
        </w:tblCellMar>
        <w:tblLook w:val="04a0" w:noVBand="1" w:noHBand="0" w:lastColumn="0" w:firstColumn="1" w:lastRow="0" w:firstRow="1"/>
      </w:tblPr>
      <w:tblGrid>
        <w:gridCol w:w="9350"/>
      </w:tblGrid>
      <w:tr>
        <w:trPr/>
        <w:tc>
          <w:tcPr>
            <w:tcW w:w="9350" w:type="dxa"/>
            <w:tcBorders/>
            <w:shd w:fill="auto" w:val="clear"/>
            <w:tcMar>
              <w:left w:w="103" w:type="dxa"/>
            </w:tcMar>
          </w:tcPr>
          <w:p>
            <w:pPr>
              <w:pStyle w:val="Normal"/>
              <w:spacing w:lineRule="auto" w:line="240" w:before="0" w:after="0"/>
              <w:rPr/>
            </w:pPr>
            <w:r>
              <w:rPr>
                <w:sz w:val="24"/>
                <w:szCs w:val="24"/>
              </w:rPr>
              <w:t>Undergraduate Advisor: Confirm that (1) the student meets the requirements and (2) can meet their BA graduation requirements in the first year of the Shared-Credit Program while also doing the first-year requirements of the Shared-Credit Program.</w:t>
            </w:r>
          </w:p>
          <w:tbl>
            <w:tblPr>
              <w:tblStyle w:val="TableGrid"/>
              <w:tblW w:w="9185" w:type="dxa"/>
              <w:jc w:val="left"/>
              <w:tblInd w:w="0" w:type="dxa"/>
              <w:tblCellMar>
                <w:top w:w="0" w:type="dxa"/>
                <w:left w:w="98" w:type="dxa"/>
                <w:bottom w:w="0" w:type="dxa"/>
                <w:right w:w="108" w:type="dxa"/>
              </w:tblCellMar>
              <w:tblLook w:val="04a0" w:noVBand="1" w:noHBand="0" w:lastColumn="0" w:firstColumn="1" w:lastRow="0" w:firstRow="1"/>
            </w:tblPr>
            <w:tblGrid>
              <w:gridCol w:w="2712"/>
              <w:gridCol w:w="3677"/>
              <w:gridCol w:w="2796"/>
            </w:tblGrid>
            <w:tr>
              <w:trPr/>
              <w:tc>
                <w:tcPr>
                  <w:tcW w:w="2712" w:type="dxa"/>
                  <w:tcBorders/>
                  <w:shd w:fill="auto" w:val="clear"/>
                  <w:tcMar>
                    <w:left w:w="98" w:type="dxa"/>
                  </w:tcMar>
                </w:tcPr>
                <w:p>
                  <w:pPr>
                    <w:pStyle w:val="Normal"/>
                    <w:spacing w:lineRule="auto" w:line="240" w:before="0" w:after="0"/>
                    <w:rPr>
                      <w:sz w:val="24"/>
                      <w:szCs w:val="24"/>
                    </w:rPr>
                  </w:pPr>
                  <w:r>
                    <w:rPr>
                      <w:sz w:val="24"/>
                      <w:szCs w:val="24"/>
                    </w:rPr>
                  </w:r>
                </w:p>
              </w:tc>
              <w:tc>
                <w:tcPr>
                  <w:tcW w:w="3677" w:type="dxa"/>
                  <w:tcBorders/>
                  <w:shd w:fill="auto" w:val="clear"/>
                  <w:tcMar>
                    <w:left w:w="98" w:type="dxa"/>
                  </w:tcMar>
                </w:tcPr>
                <w:p>
                  <w:pPr>
                    <w:pStyle w:val="Normal"/>
                    <w:spacing w:lineRule="auto" w:line="240" w:before="0" w:after="0"/>
                    <w:rPr>
                      <w:sz w:val="24"/>
                      <w:szCs w:val="24"/>
                    </w:rPr>
                  </w:pPr>
                  <w:r>
                    <w:rPr>
                      <w:sz w:val="24"/>
                      <w:szCs w:val="24"/>
                    </w:rPr>
                  </w:r>
                </w:p>
              </w:tc>
              <w:tc>
                <w:tcPr>
                  <w:tcW w:w="2796" w:type="dxa"/>
                  <w:tcBorders/>
                  <w:shd w:fill="auto" w:val="clear"/>
                  <w:tcMar>
                    <w:left w:w="98" w:type="dxa"/>
                  </w:tcMar>
                </w:tcPr>
                <w:p>
                  <w:pPr>
                    <w:pStyle w:val="Normal"/>
                    <w:spacing w:lineRule="auto" w:line="240" w:before="0" w:after="0"/>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jc w:val="center"/>
                    <w:rPr/>
                  </w:pPr>
                  <w:r>
                    <w:rPr>
                      <w:sz w:val="24"/>
                      <w:szCs w:val="24"/>
                    </w:rPr>
                    <w:t>Print Name</w:t>
                  </w:r>
                </w:p>
              </w:tc>
              <w:tc>
                <w:tcPr>
                  <w:tcW w:w="3677" w:type="dxa"/>
                  <w:tcBorders/>
                  <w:shd w:fill="auto" w:val="clear"/>
                  <w:tcMar>
                    <w:left w:w="98" w:type="dxa"/>
                  </w:tcMar>
                </w:tcPr>
                <w:p>
                  <w:pPr>
                    <w:pStyle w:val="Normal"/>
                    <w:spacing w:lineRule="auto" w:line="240" w:before="0" w:after="0"/>
                    <w:jc w:val="center"/>
                    <w:rPr>
                      <w:sz w:val="24"/>
                      <w:szCs w:val="24"/>
                    </w:rPr>
                  </w:pPr>
                  <w:r>
                    <w:rPr>
                      <w:sz w:val="24"/>
                      <w:szCs w:val="24"/>
                    </w:rPr>
                    <w:t>Signature</w:t>
                  </w:r>
                </w:p>
              </w:tc>
              <w:tc>
                <w:tcPr>
                  <w:tcW w:w="2796" w:type="dxa"/>
                  <w:tcBorders/>
                  <w:shd w:fill="auto" w:val="clear"/>
                  <w:tcMar>
                    <w:left w:w="98" w:type="dxa"/>
                  </w:tcMar>
                </w:tcPr>
                <w:p>
                  <w:pPr>
                    <w:pStyle w:val="Normal"/>
                    <w:spacing w:lineRule="auto" w:line="240" w:before="0" w:after="0"/>
                    <w:jc w:val="center"/>
                    <w:rPr>
                      <w:sz w:val="24"/>
                      <w:szCs w:val="24"/>
                    </w:rPr>
                  </w:pPr>
                  <w:r>
                    <w:rPr>
                      <w:sz w:val="24"/>
                      <w:szCs w:val="24"/>
                    </w:rPr>
                    <w:t>Date</w:t>
                  </w:r>
                </w:p>
              </w:tc>
            </w:tr>
          </w:tbl>
          <w:p>
            <w:pPr>
              <w:pStyle w:val="Normal"/>
              <w:spacing w:lineRule="auto" w:line="240" w:before="0" w:after="0"/>
              <w:rPr>
                <w:sz w:val="24"/>
                <w:szCs w:val="24"/>
              </w:rPr>
            </w:pPr>
            <w:r>
              <w:rPr>
                <w:sz w:val="24"/>
                <w:szCs w:val="24"/>
              </w:rPr>
            </w:r>
          </w:p>
        </w:tc>
      </w:tr>
      <w:tr>
        <w:trPr/>
        <w:tc>
          <w:tcPr>
            <w:tcW w:w="9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pPr>
            <w:r>
              <w:rPr>
                <w:sz w:val="24"/>
                <w:szCs w:val="24"/>
              </w:rPr>
              <w:t>Political Science Graduate Director: Advise student on graduate courses to take in the first year of the program and the process of formally applying to the MA program next year.</w:t>
            </w:r>
          </w:p>
          <w:tbl>
            <w:tblPr>
              <w:tblStyle w:val="TableGrid"/>
              <w:tblW w:w="9185" w:type="dxa"/>
              <w:jc w:val="left"/>
              <w:tblInd w:w="0" w:type="dxa"/>
              <w:tblCellMar>
                <w:top w:w="0" w:type="dxa"/>
                <w:left w:w="98" w:type="dxa"/>
                <w:bottom w:w="0" w:type="dxa"/>
                <w:right w:w="108" w:type="dxa"/>
              </w:tblCellMar>
              <w:tblLook w:val="04a0" w:noVBand="1" w:noHBand="0" w:lastColumn="0" w:firstColumn="1" w:lastRow="0" w:firstRow="1"/>
            </w:tblPr>
            <w:tblGrid>
              <w:gridCol w:w="2712"/>
              <w:gridCol w:w="3677"/>
              <w:gridCol w:w="2796"/>
            </w:tblGrid>
            <w:tr>
              <w:trPr/>
              <w:tc>
                <w:tcPr>
                  <w:tcW w:w="2712" w:type="dxa"/>
                  <w:tcBorders/>
                  <w:shd w:fill="auto" w:val="clear"/>
                  <w:tcMar>
                    <w:left w:w="98" w:type="dxa"/>
                  </w:tcMar>
                </w:tcPr>
                <w:p>
                  <w:pPr>
                    <w:pStyle w:val="Normal"/>
                    <w:spacing w:lineRule="auto" w:line="240" w:before="0" w:after="0"/>
                    <w:rPr>
                      <w:sz w:val="24"/>
                      <w:szCs w:val="24"/>
                    </w:rPr>
                  </w:pPr>
                  <w:r>
                    <w:rPr>
                      <w:sz w:val="24"/>
                      <w:szCs w:val="24"/>
                    </w:rPr>
                  </w:r>
                </w:p>
              </w:tc>
              <w:tc>
                <w:tcPr>
                  <w:tcW w:w="3677" w:type="dxa"/>
                  <w:tcBorders/>
                  <w:shd w:fill="auto" w:val="clear"/>
                  <w:tcMar>
                    <w:left w:w="98" w:type="dxa"/>
                  </w:tcMar>
                </w:tcPr>
                <w:p>
                  <w:pPr>
                    <w:pStyle w:val="Normal"/>
                    <w:spacing w:lineRule="auto" w:line="240" w:before="0" w:after="0"/>
                    <w:rPr>
                      <w:sz w:val="24"/>
                      <w:szCs w:val="24"/>
                    </w:rPr>
                  </w:pPr>
                  <w:r>
                    <w:rPr>
                      <w:sz w:val="24"/>
                      <w:szCs w:val="24"/>
                    </w:rPr>
                  </w:r>
                </w:p>
              </w:tc>
              <w:tc>
                <w:tcPr>
                  <w:tcW w:w="2796" w:type="dxa"/>
                  <w:tcBorders/>
                  <w:shd w:fill="auto" w:val="clear"/>
                  <w:tcMar>
                    <w:left w:w="98" w:type="dxa"/>
                  </w:tcMar>
                </w:tcPr>
                <w:p>
                  <w:pPr>
                    <w:pStyle w:val="Normal"/>
                    <w:spacing w:lineRule="auto" w:line="240" w:before="0" w:after="0"/>
                    <w:rPr>
                      <w:sz w:val="24"/>
                      <w:szCs w:val="24"/>
                    </w:rPr>
                  </w:pPr>
                  <w:r>
                    <w:rPr>
                      <w:sz w:val="24"/>
                      <w:szCs w:val="24"/>
                    </w:rPr>
                  </w:r>
                </w:p>
              </w:tc>
            </w:tr>
            <w:tr>
              <w:trPr/>
              <w:tc>
                <w:tcPr>
                  <w:tcW w:w="2712" w:type="dxa"/>
                  <w:tcBorders/>
                  <w:shd w:fill="auto" w:val="clear"/>
                  <w:tcMar>
                    <w:left w:w="98" w:type="dxa"/>
                  </w:tcMar>
                </w:tcPr>
                <w:p>
                  <w:pPr>
                    <w:pStyle w:val="Normal"/>
                    <w:spacing w:lineRule="auto" w:line="240" w:before="0" w:after="0"/>
                    <w:jc w:val="center"/>
                    <w:rPr/>
                  </w:pPr>
                  <w:r>
                    <w:rPr>
                      <w:sz w:val="24"/>
                      <w:szCs w:val="24"/>
                    </w:rPr>
                    <w:t>Print Name</w:t>
                  </w:r>
                </w:p>
              </w:tc>
              <w:tc>
                <w:tcPr>
                  <w:tcW w:w="3677" w:type="dxa"/>
                  <w:tcBorders/>
                  <w:shd w:fill="auto" w:val="clear"/>
                  <w:tcMar>
                    <w:left w:w="98" w:type="dxa"/>
                  </w:tcMar>
                </w:tcPr>
                <w:p>
                  <w:pPr>
                    <w:pStyle w:val="Normal"/>
                    <w:spacing w:lineRule="auto" w:line="240" w:before="0" w:after="0"/>
                    <w:jc w:val="center"/>
                    <w:rPr>
                      <w:sz w:val="24"/>
                      <w:szCs w:val="24"/>
                    </w:rPr>
                  </w:pPr>
                  <w:r>
                    <w:rPr>
                      <w:sz w:val="24"/>
                      <w:szCs w:val="24"/>
                    </w:rPr>
                    <w:t>Signature</w:t>
                  </w:r>
                </w:p>
              </w:tc>
              <w:tc>
                <w:tcPr>
                  <w:tcW w:w="2796" w:type="dxa"/>
                  <w:tcBorders/>
                  <w:shd w:fill="auto" w:val="clear"/>
                  <w:tcMar>
                    <w:left w:w="98" w:type="dxa"/>
                  </w:tcMar>
                </w:tcPr>
                <w:p>
                  <w:pPr>
                    <w:pStyle w:val="Normal"/>
                    <w:spacing w:lineRule="auto" w:line="240" w:before="0" w:after="0"/>
                    <w:jc w:val="center"/>
                    <w:rPr>
                      <w:sz w:val="24"/>
                      <w:szCs w:val="24"/>
                    </w:rPr>
                  </w:pPr>
                  <w:r>
                    <w:rPr>
                      <w:sz w:val="24"/>
                      <w:szCs w:val="24"/>
                    </w:rPr>
                    <w:t>Date</w:t>
                  </w:r>
                </w:p>
              </w:tc>
            </w:tr>
          </w:tbl>
          <w:p>
            <w:pPr>
              <w:pStyle w:val="Normal"/>
              <w:spacing w:lineRule="auto" w:line="240" w:before="0" w:after="0"/>
              <w:rPr>
                <w:sz w:val="24"/>
                <w:szCs w:val="24"/>
              </w:rPr>
            </w:pPr>
            <w:r>
              <w:rPr>
                <w:sz w:val="24"/>
                <w:szCs w:val="24"/>
              </w:rPr>
            </w:r>
          </w:p>
        </w:tc>
      </w:tr>
    </w:tbl>
    <w:p>
      <w:pPr>
        <w:pStyle w:val="Normal"/>
        <w:tabs>
          <w:tab w:val="left" w:pos="7515" w:leader="none"/>
        </w:tabs>
        <w:rPr>
          <w:b/>
          <w:b/>
          <w:bCs/>
        </w:rPr>
      </w:pPr>
      <w:r>
        <w:rPr>
          <w:b/>
          <w:bCs/>
        </w:rPr>
      </w:r>
    </w:p>
    <w:p>
      <w:pPr>
        <w:pStyle w:val="Normal"/>
        <w:tabs>
          <w:tab w:val="left" w:pos="7515" w:leader="none"/>
        </w:tabs>
        <w:spacing w:lineRule="auto" w:line="240" w:before="0" w:after="0"/>
        <w:jc w:val="center"/>
        <w:rPr/>
      </w:pPr>
      <w:r>
        <w:rPr>
          <w:rFonts w:ascii="Abadi" w:hAnsi="Abadi"/>
          <w:b/>
          <w:bCs/>
          <w:sz w:val="28"/>
          <w:szCs w:val="28"/>
        </w:rPr>
        <w:t xml:space="preserve"> </w:t>
      </w:r>
      <w:r>
        <w:rPr>
          <w:rFonts w:ascii="Abadi" w:hAnsi="Abadi"/>
          <w:b/>
          <w:bCs/>
          <w:sz w:val="28"/>
          <w:szCs w:val="28"/>
        </w:rPr>
        <w:t xml:space="preserve">Best consideration date: March 31st </w:t>
      </w:r>
      <w:r>
        <w:rPr>
          <w:rFonts w:cs="Arial" w:ascii="Arial" w:hAnsi="Arial"/>
          <w:b/>
          <w:bCs/>
          <w:sz w:val="26"/>
          <w:szCs w:val="26"/>
        </w:rPr>
        <w:t>│</w:t>
      </w:r>
      <w:r>
        <w:rPr>
          <w:rFonts w:cs="Arial" w:ascii="Abadi" w:hAnsi="Abadi"/>
          <w:b/>
          <w:bCs/>
          <w:sz w:val="28"/>
          <w:szCs w:val="28"/>
        </w:rPr>
        <w:t>Application deadline: May 1</w:t>
      </w:r>
      <w:r>
        <w:rPr>
          <w:rFonts w:cs="Arial" w:ascii="Abadi" w:hAnsi="Abadi"/>
          <w:b/>
          <w:bCs/>
          <w:sz w:val="28"/>
          <w:szCs w:val="28"/>
          <w:vertAlign w:val="superscript"/>
        </w:rPr>
        <w:t>st</w:t>
      </w:r>
    </w:p>
    <w:sectPr>
      <w:headerReference w:type="default" r:id="rId2"/>
      <w:type w:val="nextPage"/>
      <w:pgSz w:w="12240" w:h="15840"/>
      <w:pgMar w:left="1440" w:right="1440" w:header="72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Zapf Dingbats">
    <w:charset w:val="01"/>
    <w:family w:val="roman"/>
    <w:pitch w:val="variable"/>
  </w:font>
  <w:font w:name="Abadi">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9525" distL="114300" distR="114300" simplePos="0" locked="0" layoutInCell="1" allowOverlap="1" relativeHeight="2">
          <wp:simplePos x="0" y="0"/>
          <wp:positionH relativeFrom="margin">
            <wp:align>center</wp:align>
          </wp:positionH>
          <wp:positionV relativeFrom="paragraph">
            <wp:posOffset>-333375</wp:posOffset>
          </wp:positionV>
          <wp:extent cx="4771390" cy="1057275"/>
          <wp:effectExtent l="0" t="0" r="0" b="0"/>
          <wp:wrapSquare wrapText="bothSides"/>
          <wp:docPr id="1"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ext&#10;&#10;Description automatically generated"/>
                  <pic:cNvPicPr>
                    <a:picLocks noChangeAspect="1" noChangeArrowheads="1"/>
                  </pic:cNvPicPr>
                </pic:nvPicPr>
                <pic:blipFill>
                  <a:blip r:embed="rId1"/>
                  <a:stretch>
                    <a:fillRect/>
                  </a:stretch>
                </pic:blipFill>
                <pic:spPr bwMode="auto">
                  <a:xfrm>
                    <a:off x="0" y="0"/>
                    <a:ext cx="4771390" cy="1057275"/>
                  </a:xfrm>
                  <a:prstGeom prst="rect">
                    <a:avLst/>
                  </a:prstGeom>
                </pic:spPr>
              </pic:pic>
            </a:graphicData>
          </a:graphic>
        </wp:anchor>
      </w:drawing>
    </w:r>
  </w:p>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010ac"/>
    <w:rPr/>
  </w:style>
  <w:style w:type="character" w:styleId="FooterChar" w:customStyle="1">
    <w:name w:val="Footer Char"/>
    <w:basedOn w:val="DefaultParagraphFont"/>
    <w:link w:val="Footer"/>
    <w:uiPriority w:val="99"/>
    <w:qFormat/>
    <w:rsid w:val="003010ac"/>
    <w:rPr/>
  </w:style>
  <w:style w:type="character" w:styleId="Annotationreference">
    <w:name w:val="annotation reference"/>
    <w:basedOn w:val="DefaultParagraphFont"/>
    <w:uiPriority w:val="99"/>
    <w:semiHidden/>
    <w:unhideWhenUsed/>
    <w:qFormat/>
    <w:rsid w:val="00890466"/>
    <w:rPr>
      <w:sz w:val="16"/>
      <w:szCs w:val="16"/>
    </w:rPr>
  </w:style>
  <w:style w:type="character" w:styleId="CommentTextChar" w:customStyle="1">
    <w:name w:val="Comment Text Char"/>
    <w:basedOn w:val="DefaultParagraphFont"/>
    <w:link w:val="CommentText"/>
    <w:uiPriority w:val="99"/>
    <w:semiHidden/>
    <w:qFormat/>
    <w:rsid w:val="00890466"/>
    <w:rPr>
      <w:sz w:val="20"/>
      <w:szCs w:val="20"/>
    </w:rPr>
  </w:style>
  <w:style w:type="character" w:styleId="CommentSubjectChar" w:customStyle="1">
    <w:name w:val="Comment Subject Char"/>
    <w:basedOn w:val="CommentTextChar"/>
    <w:link w:val="CommentSubject"/>
    <w:uiPriority w:val="99"/>
    <w:semiHidden/>
    <w:qFormat/>
    <w:rsid w:val="00890466"/>
    <w:rPr>
      <w:b/>
      <w:bCs/>
      <w:sz w:val="20"/>
      <w:szCs w:val="20"/>
    </w:rPr>
  </w:style>
  <w:style w:type="character" w:styleId="BalloonTextChar" w:customStyle="1">
    <w:name w:val="Balloon Text Char"/>
    <w:basedOn w:val="DefaultParagraphFont"/>
    <w:link w:val="BalloonText"/>
    <w:uiPriority w:val="99"/>
    <w:semiHidden/>
    <w:qFormat/>
    <w:rsid w:val="00890466"/>
    <w:rPr>
      <w:rFonts w:ascii="Segoe UI" w:hAnsi="Segoe UI" w:cs="Segoe UI"/>
      <w:sz w:val="18"/>
      <w:szCs w:val="18"/>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3010ac"/>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3010ac"/>
    <w:pPr>
      <w:tabs>
        <w:tab w:val="center" w:pos="4680" w:leader="none"/>
        <w:tab w:val="right" w:pos="9360" w:leader="none"/>
      </w:tabs>
      <w:spacing w:lineRule="auto" w:line="240" w:before="0" w:after="0"/>
    </w:pPr>
    <w:rPr/>
  </w:style>
  <w:style w:type="paragraph" w:styleId="Annotationtext">
    <w:name w:val="annotation text"/>
    <w:basedOn w:val="Normal"/>
    <w:link w:val="CommentTextChar"/>
    <w:uiPriority w:val="99"/>
    <w:semiHidden/>
    <w:unhideWhenUsed/>
    <w:qFormat/>
    <w:rsid w:val="00890466"/>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890466"/>
    <w:pPr/>
    <w:rPr>
      <w:b/>
      <w:bCs/>
    </w:rPr>
  </w:style>
  <w:style w:type="paragraph" w:styleId="BalloonText">
    <w:name w:val="Balloon Text"/>
    <w:basedOn w:val="Normal"/>
    <w:link w:val="BalloonTextChar"/>
    <w:uiPriority w:val="99"/>
    <w:semiHidden/>
    <w:unhideWhenUsed/>
    <w:qFormat/>
    <w:rsid w:val="00890466"/>
    <w:pPr>
      <w:spacing w:lineRule="auto" w:line="240" w:before="0" w:after="0"/>
    </w:pPr>
    <w:rPr>
      <w:rFonts w:ascii="Segoe UI" w:hAnsi="Segoe UI" w:cs="Segoe UI"/>
      <w:sz w:val="18"/>
      <w:szCs w:val="18"/>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010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2824</TotalTime>
  <Application>LibreOffice/5.4.4.2$MacOSX_X86_64 LibreOffice_project/2524958677847fb3bb44820e40380acbe820f960</Application>
  <Pages>1</Pages>
  <Words>246</Words>
  <Characters>1310</Characters>
  <CharactersWithSpaces>1521</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2020-12-03T15:38:00Z</dcterms:created>
  <dc:creator>Amaris Estelle Gutierrez</dc:creator>
  <dc:description/>
  <dc:language>en-US</dc:language>
  <cp:lastModifiedBy/>
  <dcterms:modified xsi:type="dcterms:W3CDTF">2020-12-11T10:43:19Z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